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4530AA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4530AA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2429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42945">
        <w:rPr>
          <w:rFonts w:ascii="Corbel" w:hAnsi="Corbel"/>
          <w:i/>
          <w:smallCaps/>
          <w:sz w:val="24"/>
          <w:szCs w:val="24"/>
        </w:rPr>
        <w:t>2024-2029</w:t>
      </w:r>
      <w:r w:rsidR="00242945">
        <w:rPr>
          <w:rFonts w:ascii="Corbel" w:hAnsi="Corbel"/>
          <w:i/>
          <w:smallCaps/>
          <w:sz w:val="24"/>
          <w:szCs w:val="24"/>
        </w:rPr>
        <w:br/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C04CA">
        <w:rPr>
          <w:rFonts w:ascii="Corbel" w:hAnsi="Corbel"/>
          <w:sz w:val="20"/>
          <w:szCs w:val="20"/>
        </w:rPr>
        <w:t xml:space="preserve">Rok akademicki </w:t>
      </w:r>
      <w:r w:rsidR="00226949">
        <w:rPr>
          <w:rFonts w:ascii="Corbel" w:hAnsi="Corbel"/>
          <w:sz w:val="20"/>
          <w:szCs w:val="20"/>
        </w:rPr>
        <w:t>202</w:t>
      </w:r>
      <w:r w:rsidR="00242945">
        <w:rPr>
          <w:rFonts w:ascii="Corbel" w:hAnsi="Corbel"/>
          <w:sz w:val="20"/>
          <w:szCs w:val="20"/>
        </w:rPr>
        <w:t>7</w:t>
      </w:r>
      <w:r w:rsidR="006C04CA">
        <w:rPr>
          <w:rFonts w:ascii="Corbel" w:hAnsi="Corbel"/>
          <w:sz w:val="20"/>
          <w:szCs w:val="20"/>
        </w:rPr>
        <w:t>/</w:t>
      </w:r>
      <w:r w:rsidR="00AB5C2B">
        <w:rPr>
          <w:rFonts w:ascii="Corbel" w:hAnsi="Corbel"/>
          <w:sz w:val="20"/>
          <w:szCs w:val="20"/>
        </w:rPr>
        <w:t>20</w:t>
      </w:r>
      <w:r w:rsidR="00226949">
        <w:rPr>
          <w:rFonts w:ascii="Corbel" w:hAnsi="Corbel"/>
          <w:sz w:val="20"/>
          <w:szCs w:val="20"/>
        </w:rPr>
        <w:t>2</w:t>
      </w:r>
      <w:r w:rsidR="00242945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E5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wychowania fizycznego</w:t>
            </w:r>
          </w:p>
        </w:tc>
      </w:tr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B4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E3526" w:rsidP="00AE35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i Rekreacji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BF35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09F" w:rsidRPr="0086771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E509F" w:rsidRPr="009C54AE" w:rsidRDefault="00A60442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7 i 8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E509F" w:rsidRPr="00B37CBE" w:rsidRDefault="007C7AEB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487C01" w:rsidRPr="00C468B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C0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04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04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6C0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A604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6C04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FE50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D71FD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C04CA" w:rsidRDefault="006C04C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FE509F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</w:t>
            </w:r>
            <w:r>
              <w:rPr>
                <w:rFonts w:ascii="Corbel" w:hAnsi="Corbel"/>
                <w:b w:val="0"/>
                <w:sz w:val="24"/>
                <w:szCs w:val="24"/>
              </w:rPr>
              <w:t>rzedszkolnej i wczesnoszkolnej.</w:t>
            </w:r>
          </w:p>
        </w:tc>
      </w:tr>
      <w:tr w:rsidR="0085747A" w:rsidRPr="009C54AE" w:rsidTr="00FE509F">
        <w:tc>
          <w:tcPr>
            <w:tcW w:w="851" w:type="dxa"/>
            <w:vAlign w:val="center"/>
          </w:tcPr>
          <w:p w:rsidR="0085747A" w:rsidRPr="009C54AE" w:rsidRDefault="00FE50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</w:p>
        </w:tc>
      </w:tr>
      <w:tr w:rsidR="0085747A" w:rsidRPr="009C54AE" w:rsidTr="00FE509F">
        <w:tc>
          <w:tcPr>
            <w:tcW w:w="851" w:type="dxa"/>
            <w:vAlign w:val="center"/>
          </w:tcPr>
          <w:p w:rsidR="0085747A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FE509F" w:rsidRPr="009C54AE" w:rsidTr="00FE509F">
        <w:tc>
          <w:tcPr>
            <w:tcW w:w="851" w:type="dxa"/>
            <w:vAlign w:val="center"/>
          </w:tcPr>
          <w:p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="00FE509F" w:rsidRPr="009C54AE" w:rsidTr="00FE509F">
        <w:tc>
          <w:tcPr>
            <w:tcW w:w="851" w:type="dxa"/>
            <w:vAlign w:val="center"/>
          </w:tcPr>
          <w:p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</w:p>
        </w:tc>
      </w:tr>
      <w:tr w:rsidR="00FE509F" w:rsidRPr="009C54AE" w:rsidTr="00FE509F">
        <w:tc>
          <w:tcPr>
            <w:tcW w:w="851" w:type="dxa"/>
            <w:vAlign w:val="center"/>
          </w:tcPr>
          <w:p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85747A" w:rsidRPr="009C54AE" w:rsidTr="00A45093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5093" w:rsidRPr="009C54AE" w:rsidTr="00A45093">
        <w:tc>
          <w:tcPr>
            <w:tcW w:w="1701" w:type="dxa"/>
          </w:tcPr>
          <w:p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Student zna i rozumie: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zasady planowani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a, organizowania i realizowania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aktywności fizycznej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uczniów, w tym spontanicznej aktywności fizycznej oraz ćwiczeń fizycznych,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zabaw i gier ruchowych w sali sportowej, na boisku szkolnym i w terenie, z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zachowaniem zasad bezpieczeństwa;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diagnozowania ogólnej sprawności fizycznej, w szczególności zdolności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motorycznych powiązanych ze zdrowiem, oraz zasady oceny wysiłku i osiągnięć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dzieci lub uczniów;</w:t>
            </w:r>
          </w:p>
          <w:p w:rsidR="00A45093" w:rsidRPr="00063C80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strategie realizacji zajęć uwzględniających potrzeby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 ze specjalnymi potrzebami rozwojowymi i edukacyjnymi.</w:t>
            </w:r>
          </w:p>
        </w:tc>
        <w:tc>
          <w:tcPr>
            <w:tcW w:w="1873" w:type="dxa"/>
          </w:tcPr>
          <w:p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PPiW.W10</w:t>
            </w:r>
          </w:p>
          <w:p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PPiW.W11</w:t>
            </w:r>
          </w:p>
          <w:p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A45093" w:rsidRPr="009C54AE" w:rsidTr="00A45093">
        <w:tc>
          <w:tcPr>
            <w:tcW w:w="1701" w:type="dxa"/>
          </w:tcPr>
          <w:p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Student potrafi: </w:t>
            </w:r>
          </w:p>
          <w:p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:rsidR="00A45093" w:rsidRPr="00A45093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dostosować zadania ruchowe do indywidualnych potrzeb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uczniów.</w:t>
            </w:r>
          </w:p>
        </w:tc>
        <w:tc>
          <w:tcPr>
            <w:tcW w:w="1873" w:type="dxa"/>
          </w:tcPr>
          <w:p w:rsidR="007C7AEB" w:rsidRDefault="007C7AEB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lastRenderedPageBreak/>
              <w:t>PPiW.U04</w:t>
            </w:r>
          </w:p>
          <w:p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  <w:p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PPiW.U07</w:t>
            </w:r>
          </w:p>
          <w:p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PPiW.U08</w:t>
            </w:r>
          </w:p>
          <w:p w:rsidR="007C7AEB" w:rsidRPr="00A45093" w:rsidRDefault="00A4509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PPiW.U09</w:t>
            </w:r>
            <w:r w:rsidR="007C7AEB" w:rsidRPr="00A4509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A45093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A45093" w:rsidRPr="009C54AE" w:rsidTr="00A45093">
        <w:tc>
          <w:tcPr>
            <w:tcW w:w="1701" w:type="dxa"/>
          </w:tcPr>
          <w:p w:rsidR="00A45093" w:rsidRPr="00A45093" w:rsidRDefault="007C7AEB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C7AEB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:rsidR="00A45093" w:rsidRPr="00A45093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7AEB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73" w:type="dxa"/>
          </w:tcPr>
          <w:p w:rsidR="00A45093" w:rsidRPr="00A45093" w:rsidRDefault="007C7AEB" w:rsidP="00523C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C04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:rsidR="0085747A" w:rsidRPr="009C54AE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:rsidR="00675843" w:rsidRPr="006C04CA" w:rsidRDefault="0085747A" w:rsidP="006C04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A45093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podczas zajęć ruchowych.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stosowane podczas zajęć ruchowych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C04CA" w:rsidRDefault="0085747A" w:rsidP="006C04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A45093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Opracowanie scenariuszy zajęć z wychowania fizycznego  (gry i zabawy ruchowe). Prowadzenie zajęć w zakresie gier i zabaw ruchowych.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lekkoatletycznych.</w:t>
            </w:r>
          </w:p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gimnastycznych.</w:t>
            </w:r>
          </w:p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Wypadki podczas zajęć z wychowania fizycznego 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4509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5339"/>
        <w:gridCol w:w="2243"/>
      </w:tblGrid>
      <w:tr w:rsidR="0085747A" w:rsidRPr="009C54AE" w:rsidTr="00B24C14">
        <w:tc>
          <w:tcPr>
            <w:tcW w:w="1974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45093" w:rsidRPr="009C54AE" w:rsidTr="00EA6B76">
        <w:tc>
          <w:tcPr>
            <w:tcW w:w="1974" w:type="dxa"/>
          </w:tcPr>
          <w:p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5093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:rsidR="00A45093" w:rsidRPr="00B24C14" w:rsidRDefault="00B24C14" w:rsidP="00B24C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przygotowanie i prezentacja materiału , 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  <w:r w:rsidRPr="00B24C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287" w:type="dxa"/>
            <w:vAlign w:val="center"/>
          </w:tcPr>
          <w:p w:rsidR="00A45093" w:rsidRPr="00EA6B76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9C54AE" w:rsidTr="00EA6B76">
        <w:tc>
          <w:tcPr>
            <w:tcW w:w="1974" w:type="dxa"/>
          </w:tcPr>
          <w:p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:rsidR="00A45093" w:rsidRPr="00B24C14" w:rsidRDefault="007C7AEB" w:rsidP="007C7A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>
              <w:rPr>
                <w:rFonts w:ascii="Corbel" w:hAnsi="Corbel"/>
                <w:sz w:val="24"/>
                <w:szCs w:val="24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:rsidR="00A45093" w:rsidRPr="00EA6B76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803E6B" w:rsidTr="00EA6B76">
        <w:tc>
          <w:tcPr>
            <w:tcW w:w="1974" w:type="dxa"/>
          </w:tcPr>
          <w:p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:rsidR="00A45093" w:rsidRPr="00B24C14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C14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:rsidR="00A45093" w:rsidRPr="00EA6B76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D02EDA">
        <w:tc>
          <w:tcPr>
            <w:tcW w:w="9670" w:type="dxa"/>
          </w:tcPr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Na ocenę końcową składają się oceny cząstkowe uzyskane w następujących obszarach: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Samodzielne przeprowadzenie części zajęć: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lastRenderedPageBreak/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niedostateczna- student nie uczestniczy w  części  zajęć. Pojawiające się zaległości dydaktyczne nie są przez niego uzupełniane.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– poprawne wykonywanie metodyki nauczania wybranych ćwiczeń fizycznych wg wzorca zaprezentowanego na zajęciach, i ocenieniu ich według przedstawionych kryteriów.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plus dobry- student poprawnie wykonuje wszystkie poznane elementy metodyczne, z niewielkimi uchybieniami, które nie wpływają znacząco na technikę.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niedostateczna- student nie potrafi wskazać ani wykonać  ćwiczenia zgodnie z przedstawionym wzorcem metodycznym.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– stopień zaangażowania  w wybranej formie aktywności fizycznej.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dobra plus - student jest aktywny i zaangażowany w większość zajęć, podejmuje zadania z widoczną motywacją i odpowiedzialnością.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lastRenderedPageBreak/>
              <w:t xml:space="preserve">• ocena dostateczna plus 0 student wykazuje ograniczone zaangażowanie; bywa bierny, czasem unika aktywności, choć spełnia minimalne wymagania uczestnictwa. 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dostateczna - student uczestniczy w zajęciach w sposób bierny, bez wyraźnej motywacji i inicjatywy; zaangażowanie jest niskie i wymaga poprawy.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• ocena niedostateczna - student nie wykazuje zaangażowania w zajęcia, unika aktywności, często jest nieobecny lub obecny jedynie formalnie.</w:t>
            </w:r>
          </w:p>
          <w:p w:rsidR="005777F8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85747A" w:rsidRPr="005777F8" w:rsidRDefault="005777F8" w:rsidP="005777F8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777F8">
              <w:rPr>
                <w:rFonts w:ascii="Corbel" w:hAnsi="Corbel"/>
                <w:sz w:val="24"/>
                <w:szCs w:val="24"/>
              </w:rPr>
              <w:t>- Oceną końcową jest średnia arytmetyczna wszystkich uzyskanych przez studenta ocen.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9C54AE" w:rsidTr="006C04CA">
        <w:tc>
          <w:tcPr>
            <w:tcW w:w="411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6C04CA">
        <w:tc>
          <w:tcPr>
            <w:tcW w:w="4111" w:type="dxa"/>
          </w:tcPr>
          <w:p w:rsidR="0085747A" w:rsidRPr="009C54AE" w:rsidRDefault="00C61DC5" w:rsidP="004530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85747A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6C04CA">
        <w:tc>
          <w:tcPr>
            <w:tcW w:w="4111" w:type="dxa"/>
          </w:tcPr>
          <w:p w:rsidR="007444BB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5528" w:type="dxa"/>
          </w:tcPr>
          <w:p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6C04CA">
        <w:tc>
          <w:tcPr>
            <w:tcW w:w="4111" w:type="dxa"/>
          </w:tcPr>
          <w:p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</w:t>
            </w:r>
          </w:p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</w:tcPr>
          <w:p w:rsidR="00C61DC5" w:rsidRDefault="00C61DC5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44BB" w:rsidRDefault="00BF3563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7444BB" w:rsidRPr="009C54AE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:rsidTr="006C04CA">
        <w:tc>
          <w:tcPr>
            <w:tcW w:w="411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</w:tcPr>
          <w:p w:rsidR="0085747A" w:rsidRPr="009C54AE" w:rsidRDefault="00BF3563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6C04CA">
        <w:tc>
          <w:tcPr>
            <w:tcW w:w="411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</w:tcPr>
          <w:p w:rsidR="0085747A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777F8" w:rsidRPr="009C54AE" w:rsidTr="00EE2EBF">
        <w:trPr>
          <w:trHeight w:val="397"/>
        </w:trPr>
        <w:tc>
          <w:tcPr>
            <w:tcW w:w="7513" w:type="dxa"/>
          </w:tcPr>
          <w:p w:rsidR="005777F8" w:rsidRPr="00D02EDA" w:rsidRDefault="005777F8" w:rsidP="00EE2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M., Zabawy i gry ruchowe w zajęciach sportowych. Warszawa, 2002.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:rsidR="005777F8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:rsidR="005777F8" w:rsidRPr="00EA45F2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:rsidR="005777F8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lastRenderedPageBreak/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:rsidR="005777F8" w:rsidRPr="00D02EDA" w:rsidRDefault="005777F8" w:rsidP="005777F8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proofErr w:type="spellStart"/>
            <w:r w:rsidRPr="00D02EDA">
              <w:rPr>
                <w:rFonts w:ascii="Corbel" w:hAnsi="Corbel"/>
                <w:sz w:val="24"/>
                <w:szCs w:val="24"/>
              </w:rPr>
              <w:t>omówieniami</w:t>
            </w:r>
            <w:proofErr w:type="spellEnd"/>
            <w:r w:rsidRPr="00D02E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777F8" w:rsidRPr="009C54AE" w:rsidTr="00EE2EBF">
        <w:trPr>
          <w:trHeight w:val="397"/>
        </w:trPr>
        <w:tc>
          <w:tcPr>
            <w:tcW w:w="7513" w:type="dxa"/>
          </w:tcPr>
          <w:p w:rsidR="005777F8" w:rsidRPr="00D02EDA" w:rsidRDefault="005777F8" w:rsidP="00EE2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777F8" w:rsidRPr="00D02EDA" w:rsidRDefault="005777F8" w:rsidP="005777F8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:rsidR="005777F8" w:rsidRPr="00D02EDA" w:rsidRDefault="005777F8" w:rsidP="005777F8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Zaborniak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7ED" w:rsidRDefault="004837ED" w:rsidP="00C16ABF">
      <w:pPr>
        <w:spacing w:after="0" w:line="240" w:lineRule="auto"/>
      </w:pPr>
      <w:r>
        <w:separator/>
      </w:r>
    </w:p>
  </w:endnote>
  <w:endnote w:type="continuationSeparator" w:id="0">
    <w:p w:rsidR="004837ED" w:rsidRDefault="004837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7ED" w:rsidRDefault="004837ED" w:rsidP="00C16ABF">
      <w:pPr>
        <w:spacing w:after="0" w:line="240" w:lineRule="auto"/>
      </w:pPr>
      <w:r>
        <w:separator/>
      </w:r>
    </w:p>
  </w:footnote>
  <w:footnote w:type="continuationSeparator" w:id="0">
    <w:p w:rsidR="004837ED" w:rsidRDefault="004837E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5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38D0"/>
    <w:rsid w:val="0022477D"/>
    <w:rsid w:val="00226949"/>
    <w:rsid w:val="002278A9"/>
    <w:rsid w:val="002336F9"/>
    <w:rsid w:val="0024028F"/>
    <w:rsid w:val="00242945"/>
    <w:rsid w:val="00244ABC"/>
    <w:rsid w:val="00281FF2"/>
    <w:rsid w:val="002857DE"/>
    <w:rsid w:val="00291567"/>
    <w:rsid w:val="002A22BF"/>
    <w:rsid w:val="002A2389"/>
    <w:rsid w:val="002A671D"/>
    <w:rsid w:val="002B16CE"/>
    <w:rsid w:val="002B4D55"/>
    <w:rsid w:val="002B5EA0"/>
    <w:rsid w:val="002B6119"/>
    <w:rsid w:val="002C1F06"/>
    <w:rsid w:val="002C6AB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54"/>
    <w:rsid w:val="00445970"/>
    <w:rsid w:val="004530AA"/>
    <w:rsid w:val="0045729E"/>
    <w:rsid w:val="00461EFC"/>
    <w:rsid w:val="004652C2"/>
    <w:rsid w:val="004706D1"/>
    <w:rsid w:val="00471326"/>
    <w:rsid w:val="0047598D"/>
    <w:rsid w:val="004837ED"/>
    <w:rsid w:val="004840FD"/>
    <w:rsid w:val="00487C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3C33"/>
    <w:rsid w:val="00526C94"/>
    <w:rsid w:val="005363C4"/>
    <w:rsid w:val="00536BDE"/>
    <w:rsid w:val="00543ACC"/>
    <w:rsid w:val="0056696D"/>
    <w:rsid w:val="00573EF9"/>
    <w:rsid w:val="005777F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EAE"/>
    <w:rsid w:val="006C04CA"/>
    <w:rsid w:val="006D050F"/>
    <w:rsid w:val="006D6139"/>
    <w:rsid w:val="006E5D65"/>
    <w:rsid w:val="006F1282"/>
    <w:rsid w:val="006F1FBC"/>
    <w:rsid w:val="006F31E2"/>
    <w:rsid w:val="006F3368"/>
    <w:rsid w:val="0070447F"/>
    <w:rsid w:val="00706544"/>
    <w:rsid w:val="007072BA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286B"/>
    <w:rsid w:val="00763BF1"/>
    <w:rsid w:val="00766FD4"/>
    <w:rsid w:val="0078168C"/>
    <w:rsid w:val="00787C2A"/>
    <w:rsid w:val="00790E27"/>
    <w:rsid w:val="007A4022"/>
    <w:rsid w:val="007A6E6E"/>
    <w:rsid w:val="007B4E2B"/>
    <w:rsid w:val="007C3299"/>
    <w:rsid w:val="007C3BCC"/>
    <w:rsid w:val="007C4546"/>
    <w:rsid w:val="007C7AEB"/>
    <w:rsid w:val="007D5596"/>
    <w:rsid w:val="007D6E56"/>
    <w:rsid w:val="007D71FD"/>
    <w:rsid w:val="007E57F8"/>
    <w:rsid w:val="007F1652"/>
    <w:rsid w:val="007F4155"/>
    <w:rsid w:val="00813F2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325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442"/>
    <w:rsid w:val="00A60799"/>
    <w:rsid w:val="00A84C85"/>
    <w:rsid w:val="00A878BC"/>
    <w:rsid w:val="00A97DE1"/>
    <w:rsid w:val="00AB053C"/>
    <w:rsid w:val="00AB5C2B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6142"/>
    <w:rsid w:val="00B135B1"/>
    <w:rsid w:val="00B24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02E"/>
    <w:rsid w:val="00BB520A"/>
    <w:rsid w:val="00BD3869"/>
    <w:rsid w:val="00BD66E9"/>
    <w:rsid w:val="00BD6FF4"/>
    <w:rsid w:val="00BE294E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7ACE"/>
    <w:rsid w:val="00DB6BF2"/>
    <w:rsid w:val="00DE09C0"/>
    <w:rsid w:val="00DE4A14"/>
    <w:rsid w:val="00DF320D"/>
    <w:rsid w:val="00DF71C8"/>
    <w:rsid w:val="00E00D30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6B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D654"/>
  <w15:docId w15:val="{D195CA9E-94B0-475F-BE68-0D27AD8E6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5986E-C970-419F-8B46-823095BF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2103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2019-02-06T12:12:00Z</cp:lastPrinted>
  <dcterms:created xsi:type="dcterms:W3CDTF">2025-07-14T08:38:00Z</dcterms:created>
  <dcterms:modified xsi:type="dcterms:W3CDTF">2025-07-14T08:38:00Z</dcterms:modified>
</cp:coreProperties>
</file>